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F6" w:rsidRPr="003B7AF6" w:rsidRDefault="003B7AF6" w:rsidP="003B7AF6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b/>
          <w:bCs/>
          <w:sz w:val="21"/>
          <w:szCs w:val="21"/>
        </w:rPr>
        <w:t>Grci Srbije - Vasilios Provelegkos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1. Vasilios Provelegkos, 1978, dipl. ekonomista, Beograd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2. Vladimir Bisenić, 1975, privatnik, Beograd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3. Ljiljana Manojlović, 1939, dipl. istoričar umetnosti, Beograd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4. Maja Grujić, 1963, dipl. pravnik, Požarevac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5. Senka Vlaisavljević, 1991, student, Žitište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6. Uroš Krivić, 19</w:t>
      </w:r>
      <w:bookmarkStart w:id="0" w:name="_GoBack"/>
      <w:bookmarkEnd w:id="0"/>
      <w:r w:rsidRPr="003B7AF6">
        <w:rPr>
          <w:rFonts w:eastAsia="Times New Roman" w:cs="Arial"/>
          <w:sz w:val="21"/>
          <w:szCs w:val="21"/>
        </w:rPr>
        <w:t>88, student, Novi Sad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7. Jelena Vujić, 1973, ekonomski tehničar, Beograd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8. Nikolas Provelegkos, 1986, menadžer, Beograd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9. Milena Jovičin, 1967, ekonomista, Novi Sad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10. Darja Koturović, 1982, dipl. pravnik, Beograd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11. Marko Mandić, 1979, dipl. pravnik, Beograd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12. Ljiljana Kožović, 1981, dipl. ekonomista, Beograd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13. Marko Šutija, 1981, internet dizajner, Beograd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14. Snežana Šutić, 1957, slobodni umetnik, Beograd</w:t>
      </w:r>
    </w:p>
    <w:p w:rsidR="003B7AF6" w:rsidRPr="003B7AF6" w:rsidRDefault="003B7AF6" w:rsidP="003B7AF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B7AF6">
        <w:rPr>
          <w:rFonts w:eastAsia="Times New Roman" w:cs="Arial"/>
          <w:sz w:val="21"/>
          <w:szCs w:val="21"/>
        </w:rPr>
        <w:t>15. Dušan Lovrenčić, 1974, grafički dizajner, Beograd</w:t>
      </w:r>
    </w:p>
    <w:p w:rsidR="00FA63D6" w:rsidRPr="003B7AF6" w:rsidRDefault="00FA63D6"/>
    <w:sectPr w:rsidR="00FA63D6" w:rsidRPr="003B7AF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F6"/>
    <w:rsid w:val="00120FA7"/>
    <w:rsid w:val="00222DC4"/>
    <w:rsid w:val="00320830"/>
    <w:rsid w:val="003B7AF6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2015-09-23T09:29:00Z</dcterms:created>
  <dcterms:modified xsi:type="dcterms:W3CDTF">2015-09-23T09:29:00Z</dcterms:modified>
</cp:coreProperties>
</file>